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93" w:rsidRDefault="002C5F75">
      <w:pPr>
        <w:pStyle w:val="Nadpis2"/>
        <w:rPr>
          <w:rFonts w:hint="eastAsia"/>
        </w:rPr>
      </w:pPr>
      <w:bookmarkStart w:id="0" w:name="_GoBack"/>
      <w:r>
        <w:t>Pondělí 1.6.2020 - Městský stadión Černá hora</w:t>
      </w:r>
    </w:p>
    <w:p w:rsidR="00505F93" w:rsidRDefault="00505F93">
      <w:pPr>
        <w:pStyle w:val="Textbody"/>
        <w:rPr>
          <w:rFonts w:hint="eastAsia"/>
          <w:sz w:val="28"/>
          <w:szCs w:val="28"/>
        </w:rPr>
      </w:pPr>
    </w:p>
    <w:p w:rsidR="00505F93" w:rsidRDefault="002C5F75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Zahajovacích závodů vyhlášených ČAS se zúčastní všechni trénující atleti TJ Jiskra Litomyšl. Pozvání platí i pro další sportovce </w:t>
      </w:r>
      <w:r>
        <w:rPr>
          <w:sz w:val="28"/>
          <w:szCs w:val="28"/>
        </w:rPr>
        <w:t>litomyšlských škol a základních škol z Dolního Újezda a Cerekvice, loňské účastníky Poháru rozhlasu.</w:t>
      </w:r>
    </w:p>
    <w:p w:rsidR="00505F93" w:rsidRDefault="002C5F75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Disciplíny jsou určeny staršímu a mladšímu žactvu, za které mohou závodit i přípravky.</w:t>
      </w:r>
    </w:p>
    <w:p w:rsidR="00505F93" w:rsidRDefault="002C5F75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Přihlášky předem na adrese: jan.kubicek@skm-lit.cz nebo osobně do čt</w:t>
      </w:r>
      <w:r>
        <w:rPr>
          <w:sz w:val="28"/>
          <w:szCs w:val="28"/>
        </w:rPr>
        <w:t>vrtka 28.5. na stadiónu při tréninku.</w:t>
      </w:r>
    </w:p>
    <w:bookmarkEnd w:id="0"/>
    <w:p w:rsidR="00505F93" w:rsidRDefault="00505F93">
      <w:pPr>
        <w:pStyle w:val="Nadpis2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Nadpis2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505F93">
      <w:pPr>
        <w:pStyle w:val="Textbody"/>
        <w:rPr>
          <w:rFonts w:hint="eastAsia"/>
        </w:rPr>
      </w:pPr>
    </w:p>
    <w:p w:rsidR="00505F93" w:rsidRDefault="002C5F75">
      <w:pPr>
        <w:pStyle w:val="Nadpis2"/>
        <w:rPr>
          <w:rFonts w:hint="eastAsia"/>
        </w:rPr>
      </w:pPr>
      <w:r>
        <w:t>Časový pořad</w:t>
      </w:r>
    </w:p>
    <w:p w:rsidR="00505F93" w:rsidRDefault="002C5F75">
      <w:pPr>
        <w:pStyle w:val="Nadpis4"/>
        <w:rPr>
          <w:rFonts w:hint="eastAsia"/>
          <w:sz w:val="28"/>
          <w:szCs w:val="28"/>
        </w:rPr>
      </w:pPr>
      <w:r>
        <w:rPr>
          <w:sz w:val="28"/>
          <w:szCs w:val="28"/>
        </w:rPr>
        <w:t>pondělí, 1.6.2020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7670"/>
      </w:tblGrid>
      <w:tr w:rsidR="00505F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Heading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Heading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Disciplíny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60 m</w:t>
            </w:r>
            <w:r>
              <w:rPr>
                <w:sz w:val="28"/>
                <w:szCs w:val="28"/>
              </w:rPr>
              <w:t xml:space="preserve"> Žky </w:t>
            </w:r>
            <w:r>
              <w:rPr>
                <w:rStyle w:val="StrongEmphasis"/>
                <w:sz w:val="28"/>
                <w:szCs w:val="28"/>
              </w:rPr>
              <w:t>výška</w:t>
            </w:r>
            <w:r>
              <w:rPr>
                <w:sz w:val="28"/>
                <w:szCs w:val="28"/>
              </w:rPr>
              <w:t xml:space="preserve"> Žkm </w:t>
            </w:r>
            <w:r>
              <w:rPr>
                <w:rStyle w:val="StrongEmphasis"/>
                <w:sz w:val="28"/>
                <w:szCs w:val="28"/>
              </w:rPr>
              <w:t>dálka</w:t>
            </w:r>
            <w:r>
              <w:rPr>
                <w:sz w:val="28"/>
                <w:szCs w:val="28"/>
              </w:rPr>
              <w:t xml:space="preserve"> Žcm </w:t>
            </w:r>
            <w:r>
              <w:rPr>
                <w:rStyle w:val="StrongEmphasis"/>
                <w:sz w:val="28"/>
                <w:szCs w:val="28"/>
              </w:rPr>
              <w:t>kriket</w:t>
            </w:r>
            <w:r>
              <w:rPr>
                <w:sz w:val="28"/>
                <w:szCs w:val="28"/>
              </w:rPr>
              <w:t xml:space="preserve"> Žkm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60 m</w:t>
            </w:r>
            <w:r>
              <w:rPr>
                <w:sz w:val="28"/>
                <w:szCs w:val="28"/>
              </w:rPr>
              <w:t xml:space="preserve"> Žci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800 m</w:t>
            </w:r>
            <w:r>
              <w:rPr>
                <w:sz w:val="28"/>
                <w:szCs w:val="28"/>
              </w:rPr>
              <w:t xml:space="preserve"> Žky </w:t>
            </w:r>
            <w:r>
              <w:rPr>
                <w:rStyle w:val="StrongEmphasis"/>
                <w:sz w:val="28"/>
                <w:szCs w:val="28"/>
              </w:rPr>
              <w:t>výška</w:t>
            </w:r>
            <w:r>
              <w:rPr>
                <w:sz w:val="28"/>
                <w:szCs w:val="28"/>
              </w:rPr>
              <w:t xml:space="preserve"> Žci </w:t>
            </w:r>
            <w:r>
              <w:rPr>
                <w:rStyle w:val="StrongEmphasis"/>
                <w:sz w:val="28"/>
                <w:szCs w:val="28"/>
              </w:rPr>
              <w:t>dálka</w:t>
            </w:r>
            <w:r>
              <w:rPr>
                <w:sz w:val="28"/>
                <w:szCs w:val="28"/>
              </w:rPr>
              <w:t xml:space="preserve"> Žkm </w:t>
            </w:r>
            <w:r>
              <w:rPr>
                <w:rStyle w:val="StrongEmphasis"/>
                <w:sz w:val="28"/>
                <w:szCs w:val="28"/>
              </w:rPr>
              <w:t>kriket</w:t>
            </w:r>
            <w:r>
              <w:rPr>
                <w:sz w:val="28"/>
                <w:szCs w:val="28"/>
              </w:rPr>
              <w:t xml:space="preserve"> Žcm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60 m</w:t>
            </w:r>
            <w:r>
              <w:rPr>
                <w:sz w:val="28"/>
                <w:szCs w:val="28"/>
              </w:rPr>
              <w:t xml:space="preserve"> Žkm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60 m</w:t>
            </w:r>
            <w:r>
              <w:rPr>
                <w:sz w:val="28"/>
                <w:szCs w:val="28"/>
              </w:rPr>
              <w:t xml:space="preserve"> Žcm </w:t>
            </w:r>
            <w:r>
              <w:rPr>
                <w:rStyle w:val="StrongEmphasis"/>
                <w:sz w:val="28"/>
                <w:szCs w:val="28"/>
              </w:rPr>
              <w:t>výška</w:t>
            </w:r>
            <w:r>
              <w:rPr>
                <w:sz w:val="28"/>
                <w:szCs w:val="28"/>
              </w:rPr>
              <w:t xml:space="preserve"> Žky </w:t>
            </w:r>
            <w:r>
              <w:rPr>
                <w:rStyle w:val="StrongEmphasis"/>
                <w:sz w:val="28"/>
                <w:szCs w:val="28"/>
              </w:rPr>
              <w:t>dálka</w:t>
            </w:r>
            <w:r>
              <w:rPr>
                <w:sz w:val="28"/>
                <w:szCs w:val="28"/>
              </w:rPr>
              <w:t xml:space="preserve"> Žky </w:t>
            </w:r>
            <w:r>
              <w:rPr>
                <w:rStyle w:val="StrongEmphasis"/>
                <w:sz w:val="28"/>
                <w:szCs w:val="28"/>
              </w:rPr>
              <w:t>koule 4kg</w:t>
            </w:r>
            <w:r>
              <w:rPr>
                <w:sz w:val="28"/>
                <w:szCs w:val="28"/>
              </w:rPr>
              <w:t xml:space="preserve"> Žci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600 m</w:t>
            </w:r>
            <w:r>
              <w:rPr>
                <w:sz w:val="28"/>
                <w:szCs w:val="28"/>
              </w:rPr>
              <w:t xml:space="preserve"> Žkm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1000 m</w:t>
            </w:r>
            <w:r>
              <w:rPr>
                <w:sz w:val="28"/>
                <w:szCs w:val="28"/>
              </w:rPr>
              <w:t xml:space="preserve"> Žcm </w:t>
            </w:r>
            <w:r>
              <w:rPr>
                <w:rStyle w:val="StrongEmphasis"/>
                <w:sz w:val="28"/>
                <w:szCs w:val="28"/>
              </w:rPr>
              <w:t>výška</w:t>
            </w:r>
            <w:r>
              <w:rPr>
                <w:sz w:val="28"/>
                <w:szCs w:val="28"/>
              </w:rPr>
              <w:t xml:space="preserve"> Žcm </w:t>
            </w:r>
            <w:r>
              <w:rPr>
                <w:rStyle w:val="StrongEmphasis"/>
                <w:sz w:val="28"/>
                <w:szCs w:val="28"/>
              </w:rPr>
              <w:t>dálka</w:t>
            </w:r>
            <w:r>
              <w:rPr>
                <w:sz w:val="28"/>
                <w:szCs w:val="28"/>
              </w:rPr>
              <w:t xml:space="preserve"> Žci </w:t>
            </w:r>
            <w:r>
              <w:rPr>
                <w:rStyle w:val="StrongEmphasis"/>
                <w:sz w:val="28"/>
                <w:szCs w:val="28"/>
              </w:rPr>
              <w:t>koule 3kg</w:t>
            </w:r>
            <w:r>
              <w:rPr>
                <w:sz w:val="28"/>
                <w:szCs w:val="28"/>
              </w:rPr>
              <w:t xml:space="preserve"> Žky</w:t>
            </w:r>
          </w:p>
        </w:tc>
      </w:tr>
      <w:tr w:rsidR="00505F93">
        <w:tblPrEx>
          <w:tblCellMar>
            <w:top w:w="0" w:type="dxa"/>
            <w:bottom w:w="0" w:type="dxa"/>
          </w:tblCellMar>
        </w:tblPrEx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16:50</w:t>
            </w:r>
          </w:p>
        </w:tc>
        <w:tc>
          <w:tcPr>
            <w:tcW w:w="7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F93" w:rsidRDefault="002C5F75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sz w:val="28"/>
                <w:szCs w:val="28"/>
              </w:rPr>
              <w:t>1500 m</w:t>
            </w:r>
            <w:r>
              <w:rPr>
                <w:sz w:val="28"/>
                <w:szCs w:val="28"/>
              </w:rPr>
              <w:t xml:space="preserve"> Ž</w:t>
            </w:r>
          </w:p>
        </w:tc>
      </w:tr>
    </w:tbl>
    <w:p w:rsidR="00505F93" w:rsidRDefault="00505F93">
      <w:pPr>
        <w:pStyle w:val="Standard"/>
        <w:rPr>
          <w:rFonts w:hint="eastAsia"/>
          <w:sz w:val="28"/>
          <w:szCs w:val="28"/>
        </w:rPr>
      </w:pPr>
    </w:p>
    <w:sectPr w:rsidR="00505F93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75" w:rsidRDefault="002C5F75">
      <w:pPr>
        <w:rPr>
          <w:rFonts w:hint="eastAsia"/>
        </w:rPr>
      </w:pPr>
      <w:r>
        <w:separator/>
      </w:r>
    </w:p>
  </w:endnote>
  <w:endnote w:type="continuationSeparator" w:id="0">
    <w:p w:rsidR="002C5F75" w:rsidRDefault="002C5F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75" w:rsidRDefault="002C5F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5F75" w:rsidRDefault="002C5F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5F93"/>
    <w:rsid w:val="002C0D1D"/>
    <w:rsid w:val="002C5F75"/>
    <w:rsid w:val="005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CCB92-FA32-44FF-BEA2-FAFEEFE2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xvlkodlakk xvlkodlakk</cp:lastModifiedBy>
  <cp:revision>2</cp:revision>
  <cp:lastPrinted>2020-05-25T18:11:00Z</cp:lastPrinted>
  <dcterms:created xsi:type="dcterms:W3CDTF">2020-05-31T08:11:00Z</dcterms:created>
  <dcterms:modified xsi:type="dcterms:W3CDTF">2020-05-31T08:11:00Z</dcterms:modified>
</cp:coreProperties>
</file>